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E3" w:rsidRPr="004747D9" w:rsidRDefault="00D84EE3" w:rsidP="00FC6AFD">
      <w:pPr>
        <w:pStyle w:val="Sangradetextonormal"/>
        <w:jc w:val="center"/>
        <w:rPr>
          <w:b/>
          <w:bCs/>
          <w:color w:val="333399"/>
          <w:sz w:val="14"/>
        </w:rPr>
      </w:pPr>
      <w:r w:rsidRPr="001A6D27">
        <w:rPr>
          <w:b/>
          <w:bCs/>
          <w:color w:val="333399"/>
          <w:sz w:val="22"/>
        </w:rPr>
        <w:t>ACTA DE</w:t>
      </w:r>
      <w:r w:rsidRPr="001A6D27">
        <w:rPr>
          <w:color w:val="333399"/>
          <w:sz w:val="22"/>
        </w:rPr>
        <w:t xml:space="preserve"> </w:t>
      </w:r>
      <w:bookmarkStart w:id="0" w:name="a14"/>
      <w:bookmarkEnd w:id="0"/>
      <w:r w:rsidRPr="001A6D27">
        <w:rPr>
          <w:b/>
          <w:bCs/>
          <w:color w:val="333399"/>
          <w:sz w:val="22"/>
        </w:rPr>
        <w:t>CONSTITUCIÓN DE LA MESA DE CONTRATACIÓN Y PROPUESTA DE ADJUDICACIÓN</w:t>
      </w:r>
    </w:p>
    <w:p w:rsidR="00D84EE3" w:rsidRDefault="00D84EE3" w:rsidP="00FC6AFD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075D45">
        <w:rPr>
          <w:rFonts w:ascii="Verdana" w:hAnsi="Verdana"/>
          <w:sz w:val="20"/>
          <w:szCs w:val="20"/>
        </w:rPr>
        <w:t>Reunidos en el Salón de Actos de la Casa Consistorial, el día 7 de septiembre de 2017 a las 1</w:t>
      </w:r>
      <w:r>
        <w:rPr>
          <w:rFonts w:ascii="Verdana" w:hAnsi="Verdana"/>
          <w:sz w:val="20"/>
          <w:szCs w:val="20"/>
        </w:rPr>
        <w:t>4,00</w:t>
      </w:r>
      <w:r w:rsidRPr="00075D45">
        <w:rPr>
          <w:rFonts w:ascii="Verdana" w:hAnsi="Verdana"/>
          <w:sz w:val="20"/>
          <w:szCs w:val="20"/>
        </w:rPr>
        <w:t xml:space="preserve"> horas, se constituye la Mesa de Contratación para la adjudicación del contrato de obras </w:t>
      </w:r>
      <w:r w:rsidRPr="00075D45">
        <w:rPr>
          <w:rFonts w:ascii="Verdana" w:hAnsi="Verdana"/>
          <w:color w:val="000000"/>
          <w:sz w:val="20"/>
          <w:szCs w:val="20"/>
        </w:rPr>
        <w:t xml:space="preserve">consistentes en </w:t>
      </w:r>
      <w:r w:rsidRPr="00075D45">
        <w:rPr>
          <w:rFonts w:ascii="Verdana" w:hAnsi="Verdana"/>
          <w:sz w:val="20"/>
          <w:szCs w:val="20"/>
        </w:rPr>
        <w:t>“Renovación de Redes de Abastecimiento de Agua en Sanfelismo y Valdelafuente”,</w:t>
      </w:r>
      <w:r w:rsidRPr="00075D45">
        <w:rPr>
          <w:rFonts w:ascii="Verdana" w:hAnsi="Verdana"/>
          <w:color w:val="000000"/>
          <w:sz w:val="20"/>
          <w:szCs w:val="20"/>
        </w:rPr>
        <w:t xml:space="preserve"> conforme al</w:t>
      </w:r>
      <w:r>
        <w:rPr>
          <w:rFonts w:ascii="Verdana" w:hAnsi="Verdana"/>
          <w:color w:val="000000"/>
          <w:sz w:val="20"/>
          <w:szCs w:val="20"/>
        </w:rPr>
        <w:t xml:space="preserve"> proyecto aprobado</w:t>
      </w:r>
      <w:r w:rsidRPr="00075D45">
        <w:rPr>
          <w:rFonts w:ascii="Verdana" w:hAnsi="Verdana"/>
          <w:sz w:val="20"/>
          <w:szCs w:val="20"/>
        </w:rPr>
        <w:t>, formada por</w:t>
      </w:r>
      <w:r>
        <w:rPr>
          <w:rFonts w:ascii="Verdana" w:hAnsi="Verdana"/>
          <w:sz w:val="20"/>
          <w:szCs w:val="20"/>
        </w:rPr>
        <w:t>:</w:t>
      </w:r>
    </w:p>
    <w:p w:rsidR="00D84EE3" w:rsidRDefault="00D84EE3" w:rsidP="00FC6AFD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</w:p>
    <w:p w:rsidR="00D84EE3" w:rsidRDefault="00D84EE3" w:rsidP="00FC6AFD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075D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Presidente: </w:t>
      </w:r>
      <w:r w:rsidRPr="00075D45">
        <w:rPr>
          <w:rFonts w:ascii="Verdana" w:hAnsi="Verdana" w:cs="Arial"/>
          <w:sz w:val="20"/>
          <w:szCs w:val="20"/>
        </w:rPr>
        <w:t>D. José Pellitero Álvarez</w:t>
      </w:r>
      <w:r>
        <w:rPr>
          <w:rFonts w:ascii="Verdana" w:hAnsi="Verdana" w:cs="Arial"/>
          <w:sz w:val="20"/>
          <w:szCs w:val="20"/>
        </w:rPr>
        <w:t>.</w:t>
      </w:r>
    </w:p>
    <w:p w:rsidR="00D84EE3" w:rsidRDefault="00D84EE3" w:rsidP="00FC6AFD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Vocales: </w:t>
      </w:r>
      <w:r w:rsidRPr="00075D45">
        <w:rPr>
          <w:rFonts w:ascii="Verdana" w:hAnsi="Verdana" w:cs="Arial"/>
          <w:sz w:val="20"/>
          <w:szCs w:val="20"/>
        </w:rPr>
        <w:t>Dª Mª Belén Sierra de Arriba</w:t>
      </w:r>
      <w:r>
        <w:rPr>
          <w:rFonts w:ascii="Verdana" w:hAnsi="Verdana" w:cs="Arial"/>
          <w:sz w:val="20"/>
          <w:szCs w:val="20"/>
        </w:rPr>
        <w:t>,</w:t>
      </w:r>
      <w:r w:rsidRPr="00075D45">
        <w:rPr>
          <w:rFonts w:ascii="Verdana" w:hAnsi="Verdana" w:cs="Arial"/>
          <w:sz w:val="20"/>
          <w:szCs w:val="20"/>
        </w:rPr>
        <w:t xml:space="preserve"> D. Modesto Estébanez Prieto, D. Carlos C. Gutiérrez </w:t>
      </w:r>
      <w:proofErr w:type="spellStart"/>
      <w:r w:rsidRPr="00075D45">
        <w:rPr>
          <w:rFonts w:ascii="Verdana" w:hAnsi="Verdana" w:cs="Arial"/>
          <w:sz w:val="20"/>
          <w:szCs w:val="20"/>
        </w:rPr>
        <w:t>Gutiérrez</w:t>
      </w:r>
      <w:proofErr w:type="spellEnd"/>
      <w:r w:rsidRPr="00075D45">
        <w:rPr>
          <w:rFonts w:ascii="Verdana" w:hAnsi="Verdana" w:cs="Arial"/>
          <w:sz w:val="20"/>
          <w:szCs w:val="20"/>
        </w:rPr>
        <w:t xml:space="preserve">, Dª Mª Aurora Panizo </w:t>
      </w:r>
      <w:proofErr w:type="spellStart"/>
      <w:r w:rsidRPr="00075D45">
        <w:rPr>
          <w:rFonts w:ascii="Verdana" w:hAnsi="Verdana" w:cs="Arial"/>
          <w:sz w:val="20"/>
          <w:szCs w:val="20"/>
        </w:rPr>
        <w:t>Luengo</w:t>
      </w:r>
      <w:proofErr w:type="spellEnd"/>
      <w:r>
        <w:rPr>
          <w:rFonts w:ascii="Verdana" w:hAnsi="Verdana" w:cs="Arial"/>
          <w:sz w:val="20"/>
          <w:szCs w:val="20"/>
        </w:rPr>
        <w:t xml:space="preserve"> y</w:t>
      </w:r>
      <w:r w:rsidRPr="00075D45">
        <w:rPr>
          <w:rFonts w:ascii="Verdana" w:hAnsi="Verdana" w:cs="Arial"/>
          <w:sz w:val="20"/>
          <w:szCs w:val="20"/>
        </w:rPr>
        <w:t xml:space="preserve"> D. Pedro J. Álvarez </w:t>
      </w:r>
      <w:proofErr w:type="spellStart"/>
      <w:r w:rsidRPr="00075D45">
        <w:rPr>
          <w:rFonts w:ascii="Verdana" w:hAnsi="Verdana" w:cs="Arial"/>
          <w:sz w:val="20"/>
          <w:szCs w:val="20"/>
        </w:rPr>
        <w:t>Albardías</w:t>
      </w:r>
      <w:proofErr w:type="spellEnd"/>
      <w:r w:rsidRPr="00075D45">
        <w:rPr>
          <w:rFonts w:ascii="Verdana" w:hAnsi="Verdana" w:cs="Arial"/>
          <w:sz w:val="20"/>
          <w:szCs w:val="20"/>
        </w:rPr>
        <w:t>,</w:t>
      </w:r>
      <w:r w:rsidRPr="00075D45">
        <w:rPr>
          <w:rFonts w:ascii="Verdana" w:hAnsi="Verdana"/>
          <w:sz w:val="20"/>
          <w:szCs w:val="20"/>
        </w:rPr>
        <w:t xml:space="preserve"> </w:t>
      </w:r>
    </w:p>
    <w:p w:rsidR="00D84EE3" w:rsidRPr="00075D45" w:rsidRDefault="00D84EE3" w:rsidP="00FC6AFD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Secretario de la Mesa: </w:t>
      </w:r>
      <w:r w:rsidRPr="00075D45">
        <w:rPr>
          <w:rFonts w:ascii="Verdana" w:hAnsi="Verdana" w:cs="Arial"/>
          <w:sz w:val="20"/>
          <w:szCs w:val="20"/>
        </w:rPr>
        <w:t xml:space="preserve">Dª Ángeles </w:t>
      </w:r>
      <w:proofErr w:type="spellStart"/>
      <w:r w:rsidRPr="00075D45">
        <w:rPr>
          <w:rFonts w:ascii="Verdana" w:hAnsi="Verdana" w:cs="Arial"/>
          <w:sz w:val="20"/>
          <w:szCs w:val="20"/>
        </w:rPr>
        <w:t>Melcón</w:t>
      </w:r>
      <w:proofErr w:type="spellEnd"/>
      <w:r w:rsidRPr="00075D45">
        <w:rPr>
          <w:rFonts w:ascii="Verdana" w:hAnsi="Verdana" w:cs="Arial"/>
          <w:sz w:val="20"/>
          <w:szCs w:val="20"/>
        </w:rPr>
        <w:t xml:space="preserve"> González</w:t>
      </w:r>
      <w:r>
        <w:rPr>
          <w:rFonts w:ascii="Verdana" w:hAnsi="Verdana" w:cs="Arial"/>
          <w:sz w:val="20"/>
          <w:szCs w:val="20"/>
        </w:rPr>
        <w:t>.</w:t>
      </w:r>
    </w:p>
    <w:p w:rsidR="00D84EE3" w:rsidRPr="00972EA6" w:rsidRDefault="00D84EE3" w:rsidP="00FC6AFD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</w:p>
    <w:p w:rsidR="00D84EE3" w:rsidRDefault="00D84EE3" w:rsidP="00FC6AFD">
      <w:pPr>
        <w:pStyle w:val="Sangradetextonormal"/>
        <w:spacing w:line="240" w:lineRule="auto"/>
        <w:ind w:firstLine="567"/>
      </w:pPr>
      <w:r w:rsidRPr="000121BF">
        <w:t xml:space="preserve">Tras la constitución de la Mesa, el Secretario procede al recuento de las proposiciones presentadas y a su confrontación con los asientos del libro registro, comunicando al público el número de proposiciones recibidas en forma y plazo, fuera de plazo y el nombre de los licitadores. </w:t>
      </w:r>
    </w:p>
    <w:p w:rsidR="00D84EE3" w:rsidRDefault="00D84EE3" w:rsidP="00FC6AFD">
      <w:pPr>
        <w:pStyle w:val="Sangradetextonormal"/>
        <w:spacing w:line="240" w:lineRule="auto"/>
        <w:ind w:firstLine="567"/>
      </w:pPr>
    </w:p>
    <w:p w:rsidR="00D84EE3" w:rsidRPr="00964564" w:rsidRDefault="00D84EE3" w:rsidP="00FC6AFD">
      <w:pPr>
        <w:pStyle w:val="Sangradetextonormal"/>
        <w:spacing w:line="240" w:lineRule="auto"/>
        <w:ind w:firstLine="567"/>
      </w:pPr>
      <w:r w:rsidRPr="000121BF">
        <w:t>A continuación, se procede a la calificación previa de los documentos presentados en tiempo y forma, ordenando el Presidente la apertura de los sobres «A» que hacen</w:t>
      </w:r>
      <w:r w:rsidRPr="00964564">
        <w:t xml:space="preserve"> referencia a la documentación administrativa, con exclusión de los relativos a la oferta económica. </w:t>
      </w:r>
    </w:p>
    <w:p w:rsidR="00D84EE3" w:rsidRPr="00964564" w:rsidRDefault="00D84EE3" w:rsidP="00FC6AFD">
      <w:pPr>
        <w:pStyle w:val="Sangradetextonormal"/>
        <w:spacing w:line="240" w:lineRule="auto"/>
        <w:ind w:firstLine="567"/>
      </w:pPr>
    </w:p>
    <w:p w:rsidR="00D84EE3" w:rsidRPr="00964564" w:rsidRDefault="00D84EE3" w:rsidP="00FC6AFD">
      <w:pPr>
        <w:pStyle w:val="Sangradetextonormal"/>
        <w:spacing w:line="240" w:lineRule="auto"/>
        <w:ind w:firstLine="567"/>
      </w:pPr>
      <w:r w:rsidRPr="00964564">
        <w:t xml:space="preserve">El Presidente acuerda proceder a examinar formalmente la documentación </w:t>
      </w:r>
      <w:r w:rsidRPr="00593602">
        <w:t>presentada,</w:t>
      </w:r>
      <w:r w:rsidRPr="00964564">
        <w:t xml:space="preserve"> dando fe el Secretario de la relación de documentos que figuran.</w:t>
      </w:r>
    </w:p>
    <w:p w:rsidR="00D84EE3" w:rsidRPr="00964564" w:rsidRDefault="00D84EE3" w:rsidP="00FC6AFD">
      <w:pPr>
        <w:pStyle w:val="Sangradetextonormal"/>
        <w:spacing w:line="240" w:lineRule="auto"/>
        <w:ind w:firstLine="567"/>
      </w:pPr>
    </w:p>
    <w:p w:rsidR="00D84EE3" w:rsidRDefault="00D84EE3" w:rsidP="00FC6AFD">
      <w:pPr>
        <w:pStyle w:val="Sangradetextonormal"/>
        <w:spacing w:line="240" w:lineRule="auto"/>
        <w:ind w:firstLine="567"/>
      </w:pPr>
      <w:r w:rsidRPr="00964564">
        <w:t>La Mesa de Contratación declara admitidas las siguientes proposiciones:</w:t>
      </w:r>
    </w:p>
    <w:p w:rsidR="00D84EE3" w:rsidRPr="00964564" w:rsidRDefault="00D84EE3" w:rsidP="00D84EE3">
      <w:pPr>
        <w:pStyle w:val="Sangradetextonormal"/>
        <w:ind w:firstLine="709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3203"/>
        <w:gridCol w:w="1557"/>
        <w:gridCol w:w="1251"/>
        <w:gridCol w:w="1275"/>
        <w:gridCol w:w="1479"/>
      </w:tblGrid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Nº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Licitador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Fecha fax,  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burofax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y hora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Nº Registro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Fecha sello correos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Fecha llegada Ayuntamiento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Vicente Fernández García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693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28-8-2017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Construcciones 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Gonosme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28-8-2017  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697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29-8-2017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Construcciones 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Boreste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SA (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Cobosa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29-8-2017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698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29-8-2017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Excarbi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29-8-2017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699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Orvigule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S.L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702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29-8-2017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Canteras de Cuarcita SA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703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Contratas Lucas 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Ranedo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704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Arcor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S.L.U.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706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10,16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01-9-2017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Obras y Viales Pellitero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707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Obras y Contratas Carlos Fernández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711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Construcciones Presa 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Ibañez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712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30-08-2017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Leonesa de Excavaciones e Infraestructuras SL (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Lexin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713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Obras y Pavimentaciones 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Hidráuliucas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SL (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Ophisa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11,49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714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12,29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31-8-2017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Centro Técnico de Construcciones SA (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Ceteco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13,07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715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12,51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31-8-2017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Construcciones </w:t>
            </w: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Ebolma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SA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13,26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716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13,14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31-8-2017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Exfamex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13,17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717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13,16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31-8-2017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Prial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Instalaciones y Mantenimientos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13,58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718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30-8-2018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13,48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31-8-2017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Torconsa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Obras y Servicios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 xml:space="preserve">3,51 PM 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719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12,16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31-8-2017</w:t>
            </w:r>
          </w:p>
        </w:tc>
      </w:tr>
      <w:tr w:rsidR="00D84EE3" w:rsidRPr="00114A3D" w:rsidTr="00040130">
        <w:tc>
          <w:tcPr>
            <w:tcW w:w="444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lastRenderedPageBreak/>
              <w:t>19</w:t>
            </w:r>
          </w:p>
        </w:tc>
        <w:tc>
          <w:tcPr>
            <w:tcW w:w="3208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14A3D">
              <w:rPr>
                <w:rFonts w:ascii="Verdana" w:hAnsi="Verdana"/>
                <w:sz w:val="18"/>
                <w:szCs w:val="18"/>
              </w:rPr>
              <w:t>Arpape</w:t>
            </w:r>
            <w:proofErr w:type="spellEnd"/>
            <w:r w:rsidRPr="00114A3D">
              <w:rPr>
                <w:rFonts w:ascii="Verdana" w:hAnsi="Verdana"/>
                <w:sz w:val="18"/>
                <w:szCs w:val="18"/>
              </w:rPr>
              <w:t xml:space="preserve"> SL</w:t>
            </w:r>
          </w:p>
        </w:tc>
        <w:tc>
          <w:tcPr>
            <w:tcW w:w="1559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3,55 PM</w:t>
            </w:r>
          </w:p>
        </w:tc>
        <w:tc>
          <w:tcPr>
            <w:tcW w:w="1252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720</w:t>
            </w:r>
          </w:p>
        </w:tc>
        <w:tc>
          <w:tcPr>
            <w:tcW w:w="1276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30-8-2017</w:t>
            </w:r>
          </w:p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12,15</w:t>
            </w:r>
          </w:p>
        </w:tc>
        <w:tc>
          <w:tcPr>
            <w:tcW w:w="1475" w:type="dxa"/>
          </w:tcPr>
          <w:p w:rsidR="00D84EE3" w:rsidRPr="00114A3D" w:rsidRDefault="00D84EE3" w:rsidP="0004013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4A3D">
              <w:rPr>
                <w:rFonts w:ascii="Verdana" w:hAnsi="Verdana"/>
                <w:sz w:val="18"/>
                <w:szCs w:val="18"/>
              </w:rPr>
              <w:t>31-8-2017</w:t>
            </w:r>
          </w:p>
        </w:tc>
      </w:tr>
    </w:tbl>
    <w:p w:rsidR="00D84EE3" w:rsidRPr="00964564" w:rsidRDefault="00D84EE3" w:rsidP="00D84EE3">
      <w:pPr>
        <w:pStyle w:val="Sangradetextonormal"/>
        <w:spacing w:line="240" w:lineRule="auto"/>
        <w:ind w:firstLine="567"/>
      </w:pPr>
    </w:p>
    <w:p w:rsidR="00D84EE3" w:rsidRPr="00964564" w:rsidRDefault="00D84EE3" w:rsidP="00D84EE3">
      <w:pPr>
        <w:pStyle w:val="Sangradetextonormal"/>
        <w:spacing w:line="240" w:lineRule="auto"/>
        <w:ind w:firstLine="567"/>
      </w:pPr>
      <w:r w:rsidRPr="00964564">
        <w:t xml:space="preserve">Antes de proceder a la apertura de las proposiciones económicas, el Presidente invita a los asistentes a que manifiesten cualquier duda, que será aclarada por la Mesa. No habiéndose formulado ninguna reclamación, se procede a la apertura del </w:t>
      </w:r>
      <w:r w:rsidRPr="000121BF">
        <w:t>sobre «B» (proposiciones económicas), con</w:t>
      </w:r>
      <w:r w:rsidRPr="00964564">
        <w:t xml:space="preserve"> el siguiente resultado:</w:t>
      </w:r>
    </w:p>
    <w:p w:rsidR="00D84EE3" w:rsidRDefault="00D84EE3" w:rsidP="00D84EE3">
      <w:pPr>
        <w:pStyle w:val="Sangradetextonormal"/>
        <w:spacing w:line="240" w:lineRule="auto"/>
        <w:ind w:firstLine="567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418"/>
        <w:gridCol w:w="1275"/>
        <w:gridCol w:w="1134"/>
      </w:tblGrid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 xml:space="preserve">Nº 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EMPRESA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Precio sin IVA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 xml:space="preserve">Construcciones </w:t>
            </w: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Ebolma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SA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84.054,79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17.651,51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101.706,30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Orvigule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S.L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85.940,41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18.049,59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104.000,00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Obras y Viales Pellitero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86.870,00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18.242,70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105.112,70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Torconsa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Obras y Servicios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89.028,92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18.696,07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107.725,00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 xml:space="preserve">Construcciones </w:t>
            </w: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Boreste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SA (</w:t>
            </w: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Cobosa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89.453,97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18.785,33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108.239,30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Arcor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S.L.U.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89.591,82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18.814,28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108.406,10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Vicente Fernández García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89.603,31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18.816,69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108.420,00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Arpape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90.752,06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19.057,93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109.810,00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Obras y Pavimentaciones Hidráulicas SL (</w:t>
            </w: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Ophisa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94.001,98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19.740,42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113.742,40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 xml:space="preserve">Contratas Lucas </w:t>
            </w: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Ranedo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94.200,00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19.782,00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113.982,00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 xml:space="preserve">Construcciones </w:t>
            </w: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Gonosme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96.611,57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20.288,43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116.900,00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Excarbi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97.337,50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20.440,04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117.773,54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Obras y Contratas Carlos Fernández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98.000,00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20.580,00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118.580,00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Centro Técnico de Construcciones SA (</w:t>
            </w: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Ceteco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99.735,37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20.944,43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120.679,80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Construcciones Presa Ibáñez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102.066,12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21.433,88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123.500,00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Leonesa de Excavaciones e Infraestructuras SL (</w:t>
            </w: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Lexin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102.239,67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21.470,33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123.710,00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C26">
              <w:rPr>
                <w:rFonts w:ascii="Arial" w:hAnsi="Arial" w:cs="Arial"/>
                <w:sz w:val="18"/>
                <w:szCs w:val="18"/>
              </w:rPr>
              <w:t>Canteras de Cuarcita SA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103.388,43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21.711,57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125.100,00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Prial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Instalaciones y Mantenimientos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109.085,95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22.908,05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131.994,00</w:t>
            </w:r>
          </w:p>
        </w:tc>
      </w:tr>
      <w:tr w:rsidR="00D84EE3" w:rsidRPr="00EB1C26" w:rsidTr="00040130">
        <w:tc>
          <w:tcPr>
            <w:tcW w:w="567" w:type="dxa"/>
          </w:tcPr>
          <w:p w:rsidR="00D84EE3" w:rsidRPr="00EB1C26" w:rsidRDefault="00D84EE3" w:rsidP="0004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78" w:type="dxa"/>
          </w:tcPr>
          <w:p w:rsidR="00D84EE3" w:rsidRPr="00EB1C26" w:rsidRDefault="00D84EE3" w:rsidP="0004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1C26">
              <w:rPr>
                <w:rFonts w:ascii="Arial" w:hAnsi="Arial" w:cs="Arial"/>
                <w:sz w:val="18"/>
                <w:szCs w:val="18"/>
              </w:rPr>
              <w:t>Exfamex</w:t>
            </w:r>
            <w:proofErr w:type="spellEnd"/>
            <w:r w:rsidRPr="00EB1C26">
              <w:rPr>
                <w:rFonts w:ascii="Arial" w:hAnsi="Arial" w:cs="Arial"/>
                <w:sz w:val="18"/>
                <w:szCs w:val="18"/>
              </w:rPr>
              <w:t xml:space="preserve"> SL</w:t>
            </w:r>
          </w:p>
        </w:tc>
        <w:tc>
          <w:tcPr>
            <w:tcW w:w="1418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112.635,95</w:t>
            </w:r>
          </w:p>
        </w:tc>
        <w:tc>
          <w:tcPr>
            <w:tcW w:w="1275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23.653,55</w:t>
            </w:r>
          </w:p>
        </w:tc>
        <w:tc>
          <w:tcPr>
            <w:tcW w:w="1134" w:type="dxa"/>
          </w:tcPr>
          <w:p w:rsidR="00D84EE3" w:rsidRPr="00EB1C26" w:rsidRDefault="00D84EE3" w:rsidP="0004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136.289,50</w:t>
            </w:r>
          </w:p>
        </w:tc>
      </w:tr>
    </w:tbl>
    <w:p w:rsidR="00D84EE3" w:rsidRPr="00964564" w:rsidRDefault="00D84EE3" w:rsidP="00D84EE3">
      <w:pPr>
        <w:pStyle w:val="Sangradetextonormal"/>
        <w:spacing w:line="240" w:lineRule="auto"/>
        <w:ind w:firstLine="567"/>
      </w:pPr>
    </w:p>
    <w:p w:rsidR="00D84EE3" w:rsidRDefault="00D84EE3" w:rsidP="00D84EE3">
      <w:pPr>
        <w:pStyle w:val="Sangradetextonormal"/>
        <w:spacing w:line="240" w:lineRule="auto"/>
        <w:ind w:firstLine="567"/>
      </w:pPr>
      <w:r w:rsidRPr="000121BF">
        <w:t>En el expediente quedan todas las proposiciones presentadas, tanto las admitidas como las rechazadas.</w:t>
      </w:r>
    </w:p>
    <w:p w:rsidR="00D84EE3" w:rsidRPr="00964564" w:rsidRDefault="00D84EE3" w:rsidP="00D84EE3">
      <w:pPr>
        <w:pStyle w:val="Sangradetextonormal"/>
        <w:spacing w:line="240" w:lineRule="auto"/>
        <w:ind w:firstLine="567"/>
      </w:pPr>
    </w:p>
    <w:p w:rsidR="00D84EE3" w:rsidRDefault="00D84EE3" w:rsidP="00D84EE3">
      <w:pPr>
        <w:pStyle w:val="Sangradetextonormal"/>
        <w:tabs>
          <w:tab w:val="left" w:pos="2280"/>
          <w:tab w:val="left" w:pos="4410"/>
        </w:tabs>
        <w:spacing w:line="240" w:lineRule="auto"/>
        <w:ind w:right="9" w:firstLine="567"/>
      </w:pPr>
      <w:r>
        <w:t>En consecuencia, l</w:t>
      </w:r>
      <w:r w:rsidRPr="00964564">
        <w:t xml:space="preserve">a Mesa propone al órgano de contratación la adjudicación a favor de la empresa </w:t>
      </w:r>
      <w:r>
        <w:t xml:space="preserve"> </w:t>
      </w:r>
      <w:r w:rsidRPr="00CF1ADC">
        <w:rPr>
          <w:rFonts w:cs="Arial"/>
          <w:szCs w:val="20"/>
        </w:rPr>
        <w:t xml:space="preserve">Construcciones </w:t>
      </w:r>
      <w:proofErr w:type="spellStart"/>
      <w:r w:rsidRPr="00CF1ADC">
        <w:rPr>
          <w:rFonts w:cs="Arial"/>
          <w:szCs w:val="20"/>
        </w:rPr>
        <w:t>Ebolma</w:t>
      </w:r>
      <w:proofErr w:type="spellEnd"/>
      <w:r w:rsidRPr="00CF1ADC">
        <w:rPr>
          <w:rFonts w:cs="Arial"/>
          <w:szCs w:val="20"/>
        </w:rPr>
        <w:t xml:space="preserve"> S.A., con domicilio social  en Finca </w:t>
      </w:r>
      <w:proofErr w:type="spellStart"/>
      <w:r w:rsidRPr="00CF1ADC">
        <w:rPr>
          <w:rFonts w:cs="Arial"/>
          <w:szCs w:val="20"/>
        </w:rPr>
        <w:t>Carpazal</w:t>
      </w:r>
      <w:proofErr w:type="spellEnd"/>
      <w:r w:rsidRPr="00CF1ADC">
        <w:rPr>
          <w:rFonts w:cs="Arial"/>
          <w:szCs w:val="20"/>
        </w:rPr>
        <w:t xml:space="preserve"> s/n, 32454 </w:t>
      </w:r>
      <w:proofErr w:type="spellStart"/>
      <w:r w:rsidRPr="00CF1ADC">
        <w:rPr>
          <w:rFonts w:cs="Arial"/>
          <w:szCs w:val="20"/>
        </w:rPr>
        <w:t>Barbantes-Cenlle</w:t>
      </w:r>
      <w:proofErr w:type="spellEnd"/>
      <w:r w:rsidRPr="00CF1ADC">
        <w:rPr>
          <w:rFonts w:cs="Arial"/>
          <w:szCs w:val="20"/>
        </w:rPr>
        <w:t xml:space="preserve"> (Orense)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,</w:t>
      </w:r>
      <w:r w:rsidRPr="00964564">
        <w:t xml:space="preserve"> siendo la oferta económicamente más ventajosa por considerarse el precio más bajo.</w:t>
      </w:r>
    </w:p>
    <w:p w:rsidR="00D84EE3" w:rsidRPr="00964564" w:rsidRDefault="00D84EE3" w:rsidP="00D84EE3">
      <w:pPr>
        <w:pStyle w:val="Sangradetextonormal"/>
        <w:tabs>
          <w:tab w:val="left" w:pos="2280"/>
          <w:tab w:val="left" w:pos="4410"/>
        </w:tabs>
        <w:spacing w:line="240" w:lineRule="auto"/>
        <w:ind w:right="9" w:firstLine="567"/>
      </w:pPr>
    </w:p>
    <w:p w:rsidR="00D84EE3" w:rsidRPr="00CF1ADC" w:rsidRDefault="00D84EE3" w:rsidP="00D84EE3">
      <w:pPr>
        <w:pStyle w:val="Textoindependiente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CF1ADC">
        <w:rPr>
          <w:rFonts w:ascii="Verdana" w:hAnsi="Verdana"/>
          <w:sz w:val="20"/>
          <w:szCs w:val="20"/>
        </w:rPr>
        <w:t xml:space="preserve">Habiendo comprobado que las dos primeras empresas que han presentado las ofertas económicamente más ventajosas, que pueden ser consideradas desproporcionadas o anormales, se propone que se le da audiencia a Construcciones </w:t>
      </w:r>
      <w:proofErr w:type="spellStart"/>
      <w:r w:rsidRPr="00CF1ADC">
        <w:rPr>
          <w:rFonts w:ascii="Verdana" w:hAnsi="Verdana"/>
          <w:sz w:val="20"/>
          <w:szCs w:val="20"/>
        </w:rPr>
        <w:t>Ebolma</w:t>
      </w:r>
      <w:proofErr w:type="spellEnd"/>
      <w:r w:rsidRPr="00CF1ADC">
        <w:rPr>
          <w:rFonts w:ascii="Verdana" w:hAnsi="Verdana"/>
          <w:sz w:val="20"/>
          <w:szCs w:val="20"/>
        </w:rPr>
        <w:t xml:space="preserve"> S.A. por el plazo de cinco días para que justifique la valoración de la oferta y precise las condiciones de la misma, en particular en lo que se refiere al ahorro que permita el procedimiento de ejecución del contrato, las soluciones técnicas adoptadas y las condiciones excepcionalmente favorables de que disponga para ejecutar la prestación, la originalidad de las prestaciones propuestas, el respeto de las disposiciones relativas a la protección del empleo y las condiciones de trabajo vigentes en el lugar en que se vaya a realizar la prestación, o la posible obtención de una ayuda de Estado</w:t>
      </w:r>
    </w:p>
    <w:p w:rsidR="00D84EE3" w:rsidRPr="00FC6AFD" w:rsidRDefault="00D84EE3" w:rsidP="00D84EE3">
      <w:pPr>
        <w:pStyle w:val="Sangradetextonormal"/>
        <w:spacing w:line="240" w:lineRule="auto"/>
        <w:ind w:firstLine="567"/>
        <w:rPr>
          <w:rFonts w:cs="Arial"/>
          <w:szCs w:val="20"/>
        </w:rPr>
      </w:pPr>
      <w:r w:rsidRPr="00FC6AFD">
        <w:rPr>
          <w:szCs w:val="20"/>
        </w:rPr>
        <w:t xml:space="preserve">El Presidente da por terminada la reunión a las 15 horas. </w:t>
      </w:r>
      <w:r w:rsidRPr="00FC6AFD">
        <w:rPr>
          <w:rFonts w:cs="Arial"/>
          <w:szCs w:val="20"/>
        </w:rPr>
        <w:t>Y para que quede constancia de lo tratado, yo, la Secretario, redacto el Acta que someto a la firma del Presidente y Vocales; certifico.</w:t>
      </w:r>
    </w:p>
    <w:p w:rsidR="004B14AF" w:rsidRDefault="004B14AF"/>
    <w:sectPr w:rsidR="004B14AF" w:rsidSect="00FC6AF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EE3"/>
    <w:rsid w:val="004B14AF"/>
    <w:rsid w:val="00D84EE3"/>
    <w:rsid w:val="00FC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D84EE3"/>
    <w:pPr>
      <w:spacing w:line="360" w:lineRule="auto"/>
      <w:jc w:val="both"/>
    </w:pPr>
    <w:rPr>
      <w:rFonts w:ascii="Verdana" w:hAnsi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84EE3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4E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4EE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1037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dcterms:created xsi:type="dcterms:W3CDTF">2017-09-18T08:26:00Z</dcterms:created>
  <dcterms:modified xsi:type="dcterms:W3CDTF">2017-09-18T08:29:00Z</dcterms:modified>
</cp:coreProperties>
</file>